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8BA" w:rsidRDefault="007A15B8" w:rsidP="00BA6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</w:p>
    <w:p w:rsidR="007A15B8" w:rsidRPr="007A15B8" w:rsidRDefault="008825F9" w:rsidP="00BA6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25F9">
        <w:rPr>
          <w:rFonts w:ascii="Times New Roman" w:eastAsia="Times New Roman" w:hAnsi="Times New Roman" w:cs="Times New Roman"/>
          <w:b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-689610</wp:posOffset>
            </wp:positionH>
            <wp:positionV relativeFrom="margin">
              <wp:posOffset>295275</wp:posOffset>
            </wp:positionV>
            <wp:extent cx="504825" cy="447675"/>
            <wp:effectExtent l="171450" t="133350" r="371475" b="314325"/>
            <wp:wrapSquare wrapText="bothSides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47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A68B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="007A15B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7A15B8" w:rsidRPr="007A15B8">
        <w:rPr>
          <w:rFonts w:ascii="Times New Roman" w:eastAsia="Times New Roman" w:hAnsi="Times New Roman" w:cs="Times New Roman"/>
          <w:b/>
          <w:sz w:val="24"/>
          <w:szCs w:val="24"/>
        </w:rPr>
        <w:t>Центр медицинской профилактики Тамбовской области</w:t>
      </w:r>
    </w:p>
    <w:p w:rsidR="00DF14EC" w:rsidRDefault="00DF14EC" w:rsidP="00BA6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E7668" w:rsidRPr="008E7668">
        <w:rPr>
          <w:rFonts w:ascii="Times New Roman" w:eastAsia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4.5pt;height:20.25pt" fillcolor="#c0504d [3205]" stroked="f">
            <v:fill color2="#f93"/>
            <v:shadow on="t" type="perspective" color="silver" opacity=".5" origin=",.5" offset="0,0" matrix=",56756f,,-.5"/>
            <v:textpath style="font-family:&quot;Impact&quot;;font-size:18pt;v-text-kern:t" trim="t" fitpath="t" string="Ишемический инсульт"/>
          </v:shape>
        </w:pict>
      </w:r>
    </w:p>
    <w:p w:rsidR="003370D8" w:rsidRDefault="007A15B8" w:rsidP="00BA6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="00BA68BA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амятка</w:t>
      </w:r>
    </w:p>
    <w:p w:rsidR="00DF14EC" w:rsidRPr="00F45A9F" w:rsidRDefault="00DF14EC" w:rsidP="00BA6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8B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    И</w:t>
      </w:r>
      <w:r w:rsidR="00F45A9F" w:rsidRPr="00BA68B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нсульт</w:t>
      </w:r>
      <w:r w:rsidR="00F45A9F" w:rsidRPr="00F45A9F">
        <w:rPr>
          <w:rFonts w:ascii="Times New Roman" w:eastAsia="Times New Roman" w:hAnsi="Times New Roman" w:cs="Times New Roman"/>
          <w:sz w:val="24"/>
          <w:szCs w:val="24"/>
        </w:rPr>
        <w:t xml:space="preserve"> — это острое нарушение мозгового кровообращения, которое в итоге приводит к поражению тех или иных областей головного мозга. А различаются инсульты причиной этого нарушения. </w:t>
      </w:r>
      <w:r w:rsidRPr="00F45A9F">
        <w:rPr>
          <w:rFonts w:ascii="Times New Roman" w:eastAsia="Times New Roman" w:hAnsi="Times New Roman" w:cs="Times New Roman"/>
          <w:sz w:val="24"/>
          <w:szCs w:val="24"/>
        </w:rPr>
        <w:t xml:space="preserve">Инсульты занимают второе место по смертности среди сердечно-сосудистых заболеваний в нашей стране. А среди инсультов три четверти случаев приходятся именно на ишемический инсульт. </w:t>
      </w:r>
    </w:p>
    <w:p w:rsidR="00F45A9F" w:rsidRPr="00F45A9F" w:rsidRDefault="00DF14EC" w:rsidP="00BA6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F45A9F" w:rsidRPr="00F45A9F">
        <w:rPr>
          <w:rFonts w:ascii="Times New Roman" w:eastAsia="Times New Roman" w:hAnsi="Times New Roman" w:cs="Times New Roman"/>
          <w:sz w:val="24"/>
          <w:szCs w:val="24"/>
        </w:rPr>
        <w:t xml:space="preserve">Слово «ишемия» происходит от двух греческих слов: «исхо» — «останавливаю» и «хаймо» — кровь. </w:t>
      </w:r>
    </w:p>
    <w:p w:rsidR="00DF14EC" w:rsidRDefault="00DF14EC" w:rsidP="00BA6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F45A9F" w:rsidRPr="00BA68B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Ишемический инсульт</w:t>
      </w:r>
      <w:r w:rsidR="00F45A9F" w:rsidRPr="00F45A9F">
        <w:rPr>
          <w:rFonts w:ascii="Times New Roman" w:eastAsia="Times New Roman" w:hAnsi="Times New Roman" w:cs="Times New Roman"/>
          <w:sz w:val="24"/>
          <w:szCs w:val="24"/>
        </w:rPr>
        <w:t xml:space="preserve"> — это закупорка сосудов в головном мозге, как правило, тромбами или пузырьками воздуха. Изредка причиной инсульта бывает резкое понижение артериального давления. В результате определенная область мозга перестает получать кислород, что сопровождается размягчением голодающей области. </w:t>
      </w:r>
    </w:p>
    <w:p w:rsidR="00F45A9F" w:rsidRPr="00BA68BA" w:rsidRDefault="00F45A9F" w:rsidP="00BA6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BA68B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Симптомы инсульта</w:t>
      </w:r>
    </w:p>
    <w:p w:rsidR="00F45A9F" w:rsidRPr="00F45A9F" w:rsidRDefault="00F45A9F" w:rsidP="00BA68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9F">
        <w:rPr>
          <w:rFonts w:ascii="Times New Roman" w:eastAsia="Times New Roman" w:hAnsi="Times New Roman" w:cs="Times New Roman"/>
          <w:sz w:val="24"/>
          <w:szCs w:val="24"/>
        </w:rPr>
        <w:t>головокружение, потеря равновесия и координации движения;</w:t>
      </w:r>
    </w:p>
    <w:p w:rsidR="00F45A9F" w:rsidRPr="00F45A9F" w:rsidRDefault="00F45A9F" w:rsidP="00BA68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9F">
        <w:rPr>
          <w:rFonts w:ascii="Times New Roman" w:eastAsia="Times New Roman" w:hAnsi="Times New Roman" w:cs="Times New Roman"/>
          <w:sz w:val="24"/>
          <w:szCs w:val="24"/>
        </w:rPr>
        <w:t>проблемы с речью;</w:t>
      </w:r>
    </w:p>
    <w:p w:rsidR="00F45A9F" w:rsidRPr="00F45A9F" w:rsidRDefault="00F45A9F" w:rsidP="00BA68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9F">
        <w:rPr>
          <w:rFonts w:ascii="Times New Roman" w:eastAsia="Times New Roman" w:hAnsi="Times New Roman" w:cs="Times New Roman"/>
          <w:sz w:val="24"/>
          <w:szCs w:val="24"/>
        </w:rPr>
        <w:t>онемение, слабость или паралич одной стороны тела;</w:t>
      </w:r>
    </w:p>
    <w:p w:rsidR="00F45A9F" w:rsidRPr="00F45A9F" w:rsidRDefault="00F45A9F" w:rsidP="00BA68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9F">
        <w:rPr>
          <w:rFonts w:ascii="Times New Roman" w:eastAsia="Times New Roman" w:hAnsi="Times New Roman" w:cs="Times New Roman"/>
          <w:sz w:val="24"/>
          <w:szCs w:val="24"/>
        </w:rPr>
        <w:t>потемнение в глазах, двоение предметов или их размытие;</w:t>
      </w:r>
    </w:p>
    <w:p w:rsidR="00F45A9F" w:rsidRPr="00F45A9F" w:rsidRDefault="00F45A9F" w:rsidP="00BA68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9F">
        <w:rPr>
          <w:rFonts w:ascii="Times New Roman" w:eastAsia="Times New Roman" w:hAnsi="Times New Roman" w:cs="Times New Roman"/>
          <w:sz w:val="24"/>
          <w:szCs w:val="24"/>
        </w:rPr>
        <w:t>внезапная сильная головная боль.</w:t>
      </w:r>
    </w:p>
    <w:p w:rsidR="00F45A9F" w:rsidRPr="00BA68BA" w:rsidRDefault="00F45A9F" w:rsidP="00BA6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BA68B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Что можно изменить?</w:t>
      </w:r>
    </w:p>
    <w:p w:rsidR="00F45A9F" w:rsidRPr="00BA68BA" w:rsidRDefault="00F45A9F" w:rsidP="00BA6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BA68B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Какие существуют факторы риска у ишемического инсульта:</w:t>
      </w:r>
    </w:p>
    <w:p w:rsidR="00F45A9F" w:rsidRPr="00F45A9F" w:rsidRDefault="00F45A9F" w:rsidP="00BA68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9F">
        <w:rPr>
          <w:rFonts w:ascii="Times New Roman" w:eastAsia="Times New Roman" w:hAnsi="Times New Roman" w:cs="Times New Roman"/>
          <w:sz w:val="24"/>
          <w:szCs w:val="24"/>
        </w:rPr>
        <w:t xml:space="preserve">пожилой возраст (особенно после 65 лет); </w:t>
      </w:r>
    </w:p>
    <w:p w:rsidR="00F45A9F" w:rsidRPr="00F45A9F" w:rsidRDefault="00F45A9F" w:rsidP="00BA68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9F">
        <w:rPr>
          <w:rFonts w:ascii="Times New Roman" w:eastAsia="Times New Roman" w:hAnsi="Times New Roman" w:cs="Times New Roman"/>
          <w:sz w:val="24"/>
          <w:szCs w:val="24"/>
        </w:rPr>
        <w:t>артериальная гипертензия (повышение давления на 7,5 миллиметров ртутного столба увеличивает риск ишемического инсульта вдвое);</w:t>
      </w:r>
    </w:p>
    <w:p w:rsidR="00F45A9F" w:rsidRPr="00F45A9F" w:rsidRDefault="00F45A9F" w:rsidP="00BA68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9F">
        <w:rPr>
          <w:rFonts w:ascii="Times New Roman" w:eastAsia="Times New Roman" w:hAnsi="Times New Roman" w:cs="Times New Roman"/>
          <w:sz w:val="24"/>
          <w:szCs w:val="24"/>
        </w:rPr>
        <w:t>повышенный уровень холестерина в крови;</w:t>
      </w:r>
    </w:p>
    <w:p w:rsidR="00F45A9F" w:rsidRPr="00F45A9F" w:rsidRDefault="00F45A9F" w:rsidP="00BA68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9F">
        <w:rPr>
          <w:rFonts w:ascii="Times New Roman" w:eastAsia="Times New Roman" w:hAnsi="Times New Roman" w:cs="Times New Roman"/>
          <w:sz w:val="24"/>
          <w:szCs w:val="24"/>
        </w:rPr>
        <w:t xml:space="preserve">атеросклероз; </w:t>
      </w:r>
    </w:p>
    <w:p w:rsidR="00F45A9F" w:rsidRPr="00F45A9F" w:rsidRDefault="00F45A9F" w:rsidP="00BA68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9F">
        <w:rPr>
          <w:rFonts w:ascii="Times New Roman" w:eastAsia="Times New Roman" w:hAnsi="Times New Roman" w:cs="Times New Roman"/>
          <w:sz w:val="24"/>
          <w:szCs w:val="24"/>
        </w:rPr>
        <w:t>курение;</w:t>
      </w:r>
    </w:p>
    <w:p w:rsidR="00F45A9F" w:rsidRPr="00F45A9F" w:rsidRDefault="003370D8" w:rsidP="00BA68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2913380" cy="1768475"/>
            <wp:effectExtent l="171450" t="133350" r="363220" b="307975"/>
            <wp:wrapSquare wrapText="bothSides"/>
            <wp:docPr id="85" name="Рисунок 85" descr="http://azbyka.ru/zdorovie/wp-content/uploads/2014/11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azbyka.ru/zdorovie/wp-content/uploads/2014/11/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1768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45A9F" w:rsidRPr="00F45A9F">
        <w:rPr>
          <w:rFonts w:ascii="Times New Roman" w:eastAsia="Times New Roman" w:hAnsi="Times New Roman" w:cs="Times New Roman"/>
          <w:sz w:val="24"/>
          <w:szCs w:val="24"/>
        </w:rPr>
        <w:t>диабет;</w:t>
      </w:r>
    </w:p>
    <w:p w:rsidR="00F45A9F" w:rsidRPr="00F45A9F" w:rsidRDefault="00F45A9F" w:rsidP="00BA68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A9F">
        <w:rPr>
          <w:rFonts w:ascii="Times New Roman" w:eastAsia="Times New Roman" w:hAnsi="Times New Roman" w:cs="Times New Roman"/>
          <w:sz w:val="24"/>
          <w:szCs w:val="24"/>
        </w:rPr>
        <w:t xml:space="preserve">перенесенные и существующие заболевания сердца, особенно мерцательная аритмия и инфаркт миокарда. </w:t>
      </w:r>
    </w:p>
    <w:p w:rsidR="00CE782D" w:rsidRPr="00BA68BA" w:rsidRDefault="00F45A9F" w:rsidP="00BA6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BA68B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Важно помнить, что ишемический инсульт — одна из самых распространенных причин смерти в нашей стране. Некоторые факторы риска его можно уменьшить, о некоторых нужно помнить.</w:t>
      </w:r>
    </w:p>
    <w:p w:rsidR="00BA68BA" w:rsidRPr="00BA68BA" w:rsidRDefault="00BA68BA" w:rsidP="00BA6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8BA">
        <w:rPr>
          <w:rFonts w:ascii="Times New Roman" w:eastAsia="Times New Roman" w:hAnsi="Times New Roman" w:cs="Times New Roman"/>
          <w:b/>
          <w:sz w:val="24"/>
          <w:szCs w:val="24"/>
        </w:rPr>
        <w:t>ГУЗТОБ «Городская поликлиника № 5 г. Тамбова»</w:t>
      </w:r>
    </w:p>
    <w:sectPr w:rsidR="00BA68BA" w:rsidRPr="00BA68BA" w:rsidSect="00BA68B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C5E99"/>
    <w:multiLevelType w:val="multilevel"/>
    <w:tmpl w:val="BC72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9D5D62"/>
    <w:multiLevelType w:val="multilevel"/>
    <w:tmpl w:val="8ACE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650E71"/>
    <w:multiLevelType w:val="multilevel"/>
    <w:tmpl w:val="6124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5A9F"/>
    <w:rsid w:val="003370D8"/>
    <w:rsid w:val="006D49C6"/>
    <w:rsid w:val="007A15B8"/>
    <w:rsid w:val="008825F9"/>
    <w:rsid w:val="008E7668"/>
    <w:rsid w:val="00962658"/>
    <w:rsid w:val="00AE0AE8"/>
    <w:rsid w:val="00BA68BA"/>
    <w:rsid w:val="00CE782D"/>
    <w:rsid w:val="00DF14EC"/>
    <w:rsid w:val="00F45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5A9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45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4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5A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73508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</dc:creator>
  <cp:keywords/>
  <dc:description/>
  <cp:lastModifiedBy>Проф</cp:lastModifiedBy>
  <cp:revision>7</cp:revision>
  <dcterms:created xsi:type="dcterms:W3CDTF">2016-10-05T07:54:00Z</dcterms:created>
  <dcterms:modified xsi:type="dcterms:W3CDTF">2016-10-05T08:34:00Z</dcterms:modified>
</cp:coreProperties>
</file>